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B18DE" w14:textId="50EBB8FE" w:rsidR="006C37A7" w:rsidRPr="006B25FA" w:rsidRDefault="006C37A7" w:rsidP="006C37A7">
      <w:pPr>
        <w:pStyle w:val="NormalWeb"/>
        <w:spacing w:before="240" w:beforeAutospacing="0" w:after="240" w:afterAutospacing="0"/>
        <w:jc w:val="center"/>
        <w:rPr>
          <w:rFonts w:ascii="Arial" w:hAnsi="Arial" w:cs="Arial"/>
          <w:color w:val="444444"/>
          <w:sz w:val="26"/>
          <w:szCs w:val="26"/>
        </w:rPr>
      </w:pPr>
      <w:r w:rsidRPr="006B25FA">
        <w:rPr>
          <w:rFonts w:ascii="Arial" w:hAnsi="Arial" w:cs="Arial"/>
          <w:noProof/>
          <w:color w:val="444444"/>
          <w:sz w:val="26"/>
          <w:szCs w:val="26"/>
        </w:rPr>
        <w:drawing>
          <wp:anchor distT="0" distB="0" distL="114300" distR="114300" simplePos="0" relativeHeight="251658240" behindDoc="0" locked="0" layoutInCell="1" allowOverlap="1" wp14:anchorId="4E82945A" wp14:editId="4597E6F0">
            <wp:simplePos x="0" y="0"/>
            <wp:positionH relativeFrom="column">
              <wp:posOffset>386443</wp:posOffset>
            </wp:positionH>
            <wp:positionV relativeFrom="paragraph">
              <wp:posOffset>-255813</wp:posOffset>
            </wp:positionV>
            <wp:extent cx="850071" cy="1006928"/>
            <wp:effectExtent l="0" t="0" r="7620" b="3175"/>
            <wp:wrapNone/>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275" cy="10107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5FA">
        <w:rPr>
          <w:rStyle w:val="Emphasis"/>
          <w:rFonts w:ascii="Arial" w:eastAsiaTheme="majorEastAsia" w:hAnsi="Arial" w:cs="Arial"/>
          <w:b/>
          <w:bCs/>
          <w:color w:val="000000" w:themeColor="text1"/>
        </w:rPr>
        <w:t>“Do whatever He tells you”</w:t>
      </w:r>
    </w:p>
    <w:p w14:paraId="4DA5E699" w14:textId="77777777" w:rsidR="006C37A7" w:rsidRPr="006B25FA" w:rsidRDefault="006C37A7" w:rsidP="006C37A7">
      <w:pPr>
        <w:pStyle w:val="Heading4"/>
        <w:spacing w:before="240"/>
        <w:jc w:val="center"/>
        <w:rPr>
          <w:rFonts w:ascii="Arial" w:hAnsi="Arial" w:cs="Arial"/>
          <w:b/>
          <w:bCs/>
          <w:color w:val="000000" w:themeColor="text1"/>
          <w:sz w:val="24"/>
          <w:szCs w:val="24"/>
        </w:rPr>
      </w:pPr>
      <w:r w:rsidRPr="006B25FA">
        <w:rPr>
          <w:rStyle w:val="Strong"/>
          <w:rFonts w:ascii="Arial" w:hAnsi="Arial" w:cs="Arial"/>
          <w:color w:val="000000" w:themeColor="text1"/>
          <w:sz w:val="24"/>
          <w:szCs w:val="24"/>
          <w:u w:val="single"/>
        </w:rPr>
        <w:t>Our Mission Statement</w:t>
      </w:r>
    </w:p>
    <w:p w14:paraId="708C4F46" w14:textId="77777777" w:rsidR="006C37A7" w:rsidRPr="006B25FA" w:rsidRDefault="006C37A7" w:rsidP="006C37A7">
      <w:pPr>
        <w:pStyle w:val="Heading5"/>
        <w:spacing w:before="240"/>
        <w:jc w:val="center"/>
        <w:rPr>
          <w:rFonts w:ascii="Arial" w:hAnsi="Arial" w:cs="Arial"/>
          <w:b/>
          <w:bCs/>
          <w:color w:val="000000" w:themeColor="text1"/>
          <w:sz w:val="24"/>
          <w:szCs w:val="24"/>
        </w:rPr>
      </w:pPr>
      <w:r w:rsidRPr="006B25FA">
        <w:rPr>
          <w:rStyle w:val="Emphasis"/>
          <w:rFonts w:ascii="Arial" w:hAnsi="Arial" w:cs="Arial"/>
          <w:b/>
          <w:bCs/>
          <w:color w:val="000000" w:themeColor="text1"/>
          <w:sz w:val="24"/>
          <w:szCs w:val="24"/>
        </w:rPr>
        <w:t>Doing whatever He tells us- in God’s love, we grow and learn together to build the kingdom of God</w:t>
      </w:r>
    </w:p>
    <w:p w14:paraId="3C014D1A" w14:textId="77777777" w:rsidR="00375EE4" w:rsidRDefault="00375EE4" w:rsidP="00375EE4">
      <w:pPr>
        <w:rPr>
          <w:noProof/>
        </w:rPr>
      </w:pPr>
    </w:p>
    <w:p w14:paraId="5AB17D5C" w14:textId="77777777" w:rsidR="006C37A7" w:rsidRDefault="006C37A7" w:rsidP="006C37A7">
      <w:pPr>
        <w:jc w:val="center"/>
        <w:rPr>
          <w:b/>
          <w:sz w:val="40"/>
          <w:szCs w:val="40"/>
        </w:rPr>
      </w:pPr>
      <w:r>
        <w:rPr>
          <w:b/>
          <w:sz w:val="40"/>
          <w:szCs w:val="40"/>
        </w:rPr>
        <w:t>Academy Manager</w:t>
      </w:r>
    </w:p>
    <w:p w14:paraId="662328A8" w14:textId="77777777" w:rsidR="006C37A7" w:rsidRPr="00700861" w:rsidRDefault="006C37A7" w:rsidP="006C37A7">
      <w:pPr>
        <w:jc w:val="center"/>
        <w:rPr>
          <w:b/>
        </w:rPr>
      </w:pPr>
      <w:r w:rsidRPr="007C50B3">
        <w:rPr>
          <w:b/>
        </w:rPr>
        <w:t xml:space="preserve">37 hours, </w:t>
      </w:r>
      <w:r>
        <w:rPr>
          <w:b/>
        </w:rPr>
        <w:t>term time plus 2</w:t>
      </w:r>
      <w:r w:rsidRPr="007C50B3">
        <w:rPr>
          <w:b/>
        </w:rPr>
        <w:t xml:space="preserve"> weeks</w:t>
      </w:r>
    </w:p>
    <w:p w14:paraId="6DDBA6FF" w14:textId="77777777" w:rsidR="006C37A7" w:rsidRPr="007C50B3" w:rsidRDefault="006C37A7" w:rsidP="006C37A7">
      <w:pPr>
        <w:jc w:val="center"/>
        <w:rPr>
          <w:b/>
        </w:rPr>
      </w:pPr>
      <w:r>
        <w:rPr>
          <w:b/>
        </w:rPr>
        <w:t>Level 6</w:t>
      </w:r>
    </w:p>
    <w:p w14:paraId="1EA2690B" w14:textId="50C51659" w:rsidR="006C37A7" w:rsidRDefault="006C37A7" w:rsidP="006C37A7">
      <w:pPr>
        <w:jc w:val="center"/>
        <w:rPr>
          <w:b/>
          <w:sz w:val="20"/>
          <w:szCs w:val="20"/>
        </w:rPr>
      </w:pPr>
      <w:r>
        <w:rPr>
          <w:b/>
          <w:szCs w:val="20"/>
        </w:rPr>
        <w:t xml:space="preserve">Actual </w:t>
      </w:r>
      <w:r w:rsidRPr="00B321CA">
        <w:rPr>
          <w:b/>
          <w:szCs w:val="20"/>
        </w:rPr>
        <w:t xml:space="preserve">Salary </w:t>
      </w:r>
      <w:r w:rsidRPr="00B321CA">
        <w:rPr>
          <w:b/>
          <w:sz w:val="20"/>
          <w:szCs w:val="20"/>
        </w:rPr>
        <w:t>£</w:t>
      </w:r>
      <w:r w:rsidR="001F5239">
        <w:rPr>
          <w:b/>
          <w:sz w:val="20"/>
          <w:szCs w:val="20"/>
        </w:rPr>
        <w:t>26,260</w:t>
      </w:r>
      <w:r>
        <w:rPr>
          <w:b/>
          <w:sz w:val="20"/>
          <w:szCs w:val="20"/>
        </w:rPr>
        <w:t>- £</w:t>
      </w:r>
      <w:r w:rsidR="001F5239">
        <w:rPr>
          <w:b/>
          <w:sz w:val="20"/>
          <w:szCs w:val="20"/>
        </w:rPr>
        <w:t>29,134</w:t>
      </w:r>
    </w:p>
    <w:p w14:paraId="57A48DC2" w14:textId="2CF81C8E" w:rsidR="006C37A7" w:rsidRPr="00506C77" w:rsidRDefault="006C37A7" w:rsidP="006C37A7">
      <w:pPr>
        <w:jc w:val="center"/>
        <w:rPr>
          <w:sz w:val="20"/>
          <w:szCs w:val="20"/>
          <w:lang w:val="en-US" w:eastAsia="en-US"/>
        </w:rPr>
      </w:pPr>
      <w:bookmarkStart w:id="0" w:name="_GoBack"/>
      <w:bookmarkEnd w:id="0"/>
    </w:p>
    <w:p w14:paraId="7C20D76B" w14:textId="77777777" w:rsidR="006C37A7" w:rsidRDefault="006C37A7" w:rsidP="006C37A7">
      <w:pPr>
        <w:rPr>
          <w:rStyle w:val="Strong"/>
        </w:rPr>
      </w:pPr>
    </w:p>
    <w:p w14:paraId="5EDF1F3F" w14:textId="7916D61C" w:rsidR="006C37A7" w:rsidRDefault="006C37A7" w:rsidP="006C37A7">
      <w:r>
        <w:rPr>
          <w:rStyle w:val="Strong"/>
        </w:rPr>
        <w:t>Our Lady of Grace Catholic Academy</w:t>
      </w:r>
      <w:r>
        <w:br/>
        <w:t xml:space="preserve">Soon to be part of the St Gabriel the Archangel Multi Academy Trust </w:t>
      </w:r>
    </w:p>
    <w:p w14:paraId="4ABF66AB" w14:textId="77777777" w:rsidR="006C37A7" w:rsidRDefault="006C37A7" w:rsidP="006C37A7">
      <w:pPr>
        <w:rPr>
          <w:lang w:val="en-US" w:eastAsia="en-US"/>
        </w:rPr>
      </w:pPr>
    </w:p>
    <w:p w14:paraId="409B2157" w14:textId="77777777" w:rsidR="006C37A7" w:rsidRPr="006C37A7" w:rsidRDefault="006C37A7" w:rsidP="006C37A7">
      <w:pPr>
        <w:rPr>
          <w:szCs w:val="20"/>
          <w:lang w:val="en-US" w:eastAsia="en-US"/>
        </w:rPr>
      </w:pPr>
      <w:r w:rsidRPr="006C37A7">
        <w:rPr>
          <w:szCs w:val="20"/>
          <w:lang w:val="en-US" w:eastAsia="en-US"/>
        </w:rPr>
        <w:t>Our Lady of Grace Catholic Academy is seeking to appoint a motivated, personable, and highly competent Academy Manager to join our dedicated team.</w:t>
      </w:r>
    </w:p>
    <w:p w14:paraId="1A5AD1C3" w14:textId="77777777" w:rsidR="006C37A7" w:rsidRPr="006C37A7" w:rsidRDefault="006C37A7" w:rsidP="006C37A7">
      <w:pPr>
        <w:rPr>
          <w:szCs w:val="20"/>
          <w:lang w:val="en-US" w:eastAsia="en-US"/>
        </w:rPr>
      </w:pPr>
      <w:r w:rsidRPr="006C37A7">
        <w:rPr>
          <w:szCs w:val="20"/>
          <w:lang w:val="en-US" w:eastAsia="en-US"/>
        </w:rPr>
        <w:t xml:space="preserve">Reporting directly to the Principal, the Academy Manager will play a key role in the strategic planning, development, and oversight of support services across the Academy. This is a varied and rewarding role requiring strong leadership, excellent </w:t>
      </w:r>
      <w:proofErr w:type="spellStart"/>
      <w:r w:rsidRPr="006C37A7">
        <w:rPr>
          <w:szCs w:val="20"/>
          <w:lang w:val="en-US" w:eastAsia="en-US"/>
        </w:rPr>
        <w:t>organisational</w:t>
      </w:r>
      <w:proofErr w:type="spellEnd"/>
      <w:r w:rsidRPr="006C37A7">
        <w:rPr>
          <w:szCs w:val="20"/>
          <w:lang w:val="en-US" w:eastAsia="en-US"/>
        </w:rPr>
        <w:t xml:space="preserve"> skills, and a proactive approach to problem-solving.</w:t>
      </w:r>
    </w:p>
    <w:p w14:paraId="63362A79" w14:textId="77777777" w:rsidR="006C37A7" w:rsidRDefault="006C37A7" w:rsidP="006C37A7">
      <w:pPr>
        <w:rPr>
          <w:szCs w:val="20"/>
          <w:lang w:val="en-US" w:eastAsia="en-US"/>
        </w:rPr>
      </w:pPr>
    </w:p>
    <w:p w14:paraId="292DE06F" w14:textId="12F52FC4" w:rsidR="006C37A7" w:rsidRPr="006B25FA" w:rsidRDefault="006C37A7" w:rsidP="006C37A7">
      <w:pPr>
        <w:rPr>
          <w:b/>
          <w:bCs/>
          <w:szCs w:val="20"/>
          <w:lang w:val="en-US" w:eastAsia="en-US"/>
        </w:rPr>
      </w:pPr>
      <w:r w:rsidRPr="006B25FA">
        <w:rPr>
          <w:b/>
          <w:bCs/>
          <w:szCs w:val="20"/>
          <w:lang w:val="en-US" w:eastAsia="en-US"/>
        </w:rPr>
        <w:t>Key Responsibilities Include:</w:t>
      </w:r>
    </w:p>
    <w:p w14:paraId="6007DDCF" w14:textId="77777777" w:rsidR="006C37A7" w:rsidRPr="006C37A7" w:rsidRDefault="006C37A7" w:rsidP="006C37A7">
      <w:pPr>
        <w:rPr>
          <w:szCs w:val="20"/>
          <w:lang w:val="en-US" w:eastAsia="en-US"/>
        </w:rPr>
      </w:pPr>
    </w:p>
    <w:p w14:paraId="28D54616" w14:textId="77777777" w:rsidR="006C37A7" w:rsidRPr="006C37A7" w:rsidRDefault="006C37A7" w:rsidP="006C37A7">
      <w:pPr>
        <w:pStyle w:val="ListParagraph"/>
        <w:numPr>
          <w:ilvl w:val="0"/>
          <w:numId w:val="6"/>
        </w:numPr>
        <w:rPr>
          <w:szCs w:val="20"/>
          <w:lang w:val="en-US" w:eastAsia="en-US"/>
        </w:rPr>
      </w:pPr>
      <w:r w:rsidRPr="006C37A7">
        <w:rPr>
          <w:szCs w:val="20"/>
          <w:lang w:val="en-US" w:eastAsia="en-US"/>
        </w:rPr>
        <w:t xml:space="preserve">Leading and managing the Academy’s administrative functions, including office </w:t>
      </w:r>
      <w:proofErr w:type="spellStart"/>
      <w:r w:rsidRPr="006C37A7">
        <w:rPr>
          <w:szCs w:val="20"/>
          <w:lang w:val="en-US" w:eastAsia="en-US"/>
        </w:rPr>
        <w:t>organisation</w:t>
      </w:r>
      <w:proofErr w:type="spellEnd"/>
      <w:r w:rsidRPr="006C37A7">
        <w:rPr>
          <w:szCs w:val="20"/>
          <w:lang w:val="en-US" w:eastAsia="en-US"/>
        </w:rPr>
        <w:t xml:space="preserve"> and communication systems.</w:t>
      </w:r>
    </w:p>
    <w:p w14:paraId="18EE8573" w14:textId="77777777" w:rsidR="006C37A7" w:rsidRPr="006C37A7" w:rsidRDefault="006C37A7" w:rsidP="006C37A7">
      <w:pPr>
        <w:pStyle w:val="ListParagraph"/>
        <w:numPr>
          <w:ilvl w:val="0"/>
          <w:numId w:val="6"/>
        </w:numPr>
        <w:rPr>
          <w:szCs w:val="20"/>
          <w:lang w:val="en-US" w:eastAsia="en-US"/>
        </w:rPr>
      </w:pPr>
      <w:r w:rsidRPr="006C37A7">
        <w:rPr>
          <w:szCs w:val="20"/>
          <w:lang w:val="en-US" w:eastAsia="en-US"/>
        </w:rPr>
        <w:t>Overseeing Health &amp; Safety, Facilities Management, ICT coordination, and HR/Personnel administration.</w:t>
      </w:r>
    </w:p>
    <w:p w14:paraId="11823CE2" w14:textId="77777777" w:rsidR="006C37A7" w:rsidRPr="006C37A7" w:rsidRDefault="006C37A7" w:rsidP="006C37A7">
      <w:pPr>
        <w:pStyle w:val="ListParagraph"/>
        <w:numPr>
          <w:ilvl w:val="0"/>
          <w:numId w:val="6"/>
        </w:numPr>
        <w:rPr>
          <w:szCs w:val="20"/>
          <w:lang w:val="en-US" w:eastAsia="en-US"/>
        </w:rPr>
      </w:pPr>
      <w:r w:rsidRPr="006C37A7">
        <w:rPr>
          <w:szCs w:val="20"/>
          <w:lang w:val="en-US" w:eastAsia="en-US"/>
        </w:rPr>
        <w:t>Supporting the Principal and staff to ensure efficient and effective operations.</w:t>
      </w:r>
    </w:p>
    <w:p w14:paraId="4C66751B" w14:textId="007CBE5C" w:rsidR="006C37A7" w:rsidRPr="006C37A7" w:rsidRDefault="006C37A7" w:rsidP="006C37A7">
      <w:pPr>
        <w:pStyle w:val="ListParagraph"/>
        <w:numPr>
          <w:ilvl w:val="0"/>
          <w:numId w:val="6"/>
        </w:numPr>
        <w:rPr>
          <w:szCs w:val="20"/>
          <w:lang w:val="en-US" w:eastAsia="en-US"/>
        </w:rPr>
      </w:pPr>
      <w:r w:rsidRPr="006C37A7">
        <w:rPr>
          <w:szCs w:val="20"/>
          <w:lang w:val="en-US" w:eastAsia="en-US"/>
        </w:rPr>
        <w:t>Acting as a key liaison with the central team to ensure alignment with wider trust policies and procedures.</w:t>
      </w:r>
    </w:p>
    <w:p w14:paraId="11A75FD5" w14:textId="77777777" w:rsidR="006C37A7" w:rsidRPr="006C37A7" w:rsidRDefault="006C37A7" w:rsidP="006C37A7">
      <w:pPr>
        <w:rPr>
          <w:szCs w:val="20"/>
          <w:lang w:val="en-US" w:eastAsia="en-US"/>
        </w:rPr>
      </w:pPr>
    </w:p>
    <w:p w14:paraId="5D142BBE" w14:textId="77777777" w:rsidR="006C37A7" w:rsidRPr="006B25FA" w:rsidRDefault="006C37A7" w:rsidP="006C37A7">
      <w:pPr>
        <w:rPr>
          <w:b/>
          <w:bCs/>
          <w:szCs w:val="20"/>
          <w:lang w:val="en-US" w:eastAsia="en-US"/>
        </w:rPr>
      </w:pPr>
      <w:r w:rsidRPr="006B25FA">
        <w:rPr>
          <w:b/>
          <w:bCs/>
          <w:szCs w:val="20"/>
          <w:lang w:val="en-US" w:eastAsia="en-US"/>
        </w:rPr>
        <w:t>Essential Skills and Experience:</w:t>
      </w:r>
    </w:p>
    <w:p w14:paraId="69DF0F28" w14:textId="77777777" w:rsidR="006C37A7" w:rsidRPr="006C37A7" w:rsidRDefault="006C37A7" w:rsidP="006C37A7">
      <w:pPr>
        <w:rPr>
          <w:szCs w:val="20"/>
          <w:lang w:val="en-US" w:eastAsia="en-US"/>
        </w:rPr>
      </w:pPr>
    </w:p>
    <w:p w14:paraId="2D556A64" w14:textId="77777777" w:rsidR="006C37A7" w:rsidRPr="006C37A7" w:rsidRDefault="006C37A7" w:rsidP="006C37A7">
      <w:pPr>
        <w:pStyle w:val="ListParagraph"/>
        <w:numPr>
          <w:ilvl w:val="0"/>
          <w:numId w:val="7"/>
        </w:numPr>
        <w:rPr>
          <w:szCs w:val="20"/>
          <w:lang w:val="en-US" w:eastAsia="en-US"/>
        </w:rPr>
      </w:pPr>
      <w:r w:rsidRPr="006C37A7">
        <w:rPr>
          <w:szCs w:val="20"/>
          <w:lang w:val="en-US" w:eastAsia="en-US"/>
        </w:rPr>
        <w:t>Excellent Literacy, Numeracy, and ICT skills.</w:t>
      </w:r>
    </w:p>
    <w:p w14:paraId="40DF57A5" w14:textId="77777777" w:rsidR="006C37A7" w:rsidRPr="006C37A7" w:rsidRDefault="006C37A7" w:rsidP="006C37A7">
      <w:pPr>
        <w:pStyle w:val="ListParagraph"/>
        <w:numPr>
          <w:ilvl w:val="0"/>
          <w:numId w:val="7"/>
        </w:numPr>
        <w:rPr>
          <w:szCs w:val="20"/>
          <w:lang w:val="en-US" w:eastAsia="en-US"/>
        </w:rPr>
      </w:pPr>
      <w:r w:rsidRPr="006C37A7">
        <w:rPr>
          <w:szCs w:val="20"/>
          <w:lang w:val="en-US" w:eastAsia="en-US"/>
        </w:rPr>
        <w:t>Strong interpersonal and communication abilities.</w:t>
      </w:r>
    </w:p>
    <w:p w14:paraId="53321C33" w14:textId="77777777" w:rsidR="006C37A7" w:rsidRPr="006C37A7" w:rsidRDefault="006C37A7" w:rsidP="006C37A7">
      <w:pPr>
        <w:pStyle w:val="ListParagraph"/>
        <w:numPr>
          <w:ilvl w:val="0"/>
          <w:numId w:val="7"/>
        </w:numPr>
        <w:rPr>
          <w:szCs w:val="20"/>
          <w:lang w:val="en-US" w:eastAsia="en-US"/>
        </w:rPr>
      </w:pPr>
      <w:r w:rsidRPr="006C37A7">
        <w:rPr>
          <w:szCs w:val="20"/>
          <w:lang w:val="en-US" w:eastAsia="en-US"/>
        </w:rPr>
        <w:t>Proven ability to work independently, using initiative and sound judgement.</w:t>
      </w:r>
    </w:p>
    <w:p w14:paraId="4470A067" w14:textId="77777777" w:rsidR="006C37A7" w:rsidRPr="006C37A7" w:rsidRDefault="006C37A7" w:rsidP="006C37A7">
      <w:pPr>
        <w:pStyle w:val="ListParagraph"/>
        <w:numPr>
          <w:ilvl w:val="0"/>
          <w:numId w:val="7"/>
        </w:numPr>
        <w:rPr>
          <w:szCs w:val="20"/>
          <w:lang w:val="en-US" w:eastAsia="en-US"/>
        </w:rPr>
      </w:pPr>
      <w:r w:rsidRPr="006C37A7">
        <w:rPr>
          <w:szCs w:val="20"/>
          <w:lang w:val="en-US" w:eastAsia="en-US"/>
        </w:rPr>
        <w:t>Experience in managing busy office environments and coordinating multiple priorities.</w:t>
      </w:r>
    </w:p>
    <w:p w14:paraId="2FC65B06" w14:textId="77777777" w:rsidR="006C37A7" w:rsidRPr="006B25FA" w:rsidRDefault="006C37A7" w:rsidP="006C37A7">
      <w:pPr>
        <w:rPr>
          <w:b/>
          <w:bCs/>
          <w:szCs w:val="20"/>
          <w:lang w:val="en-US" w:eastAsia="en-US"/>
        </w:rPr>
      </w:pPr>
    </w:p>
    <w:p w14:paraId="679EB338" w14:textId="77777777" w:rsidR="006C37A7" w:rsidRPr="006B25FA" w:rsidRDefault="006C37A7" w:rsidP="006C37A7">
      <w:pPr>
        <w:rPr>
          <w:b/>
          <w:bCs/>
          <w:szCs w:val="20"/>
          <w:lang w:val="en-US" w:eastAsia="en-US"/>
        </w:rPr>
      </w:pPr>
      <w:r w:rsidRPr="006B25FA">
        <w:rPr>
          <w:b/>
          <w:bCs/>
          <w:szCs w:val="20"/>
          <w:lang w:val="en-US" w:eastAsia="en-US"/>
        </w:rPr>
        <w:t>Desirable:</w:t>
      </w:r>
    </w:p>
    <w:p w14:paraId="4E4E5478" w14:textId="77777777" w:rsidR="006C37A7" w:rsidRPr="006C37A7" w:rsidRDefault="006C37A7" w:rsidP="006C37A7">
      <w:pPr>
        <w:rPr>
          <w:szCs w:val="20"/>
          <w:lang w:val="en-US" w:eastAsia="en-US"/>
        </w:rPr>
      </w:pPr>
    </w:p>
    <w:p w14:paraId="2E0B535D" w14:textId="77777777" w:rsidR="006C37A7" w:rsidRPr="006C37A7" w:rsidRDefault="006C37A7" w:rsidP="006C37A7">
      <w:pPr>
        <w:pStyle w:val="ListParagraph"/>
        <w:numPr>
          <w:ilvl w:val="0"/>
          <w:numId w:val="8"/>
        </w:numPr>
        <w:rPr>
          <w:szCs w:val="20"/>
          <w:lang w:val="en-US" w:eastAsia="en-US"/>
        </w:rPr>
      </w:pPr>
      <w:r w:rsidRPr="006C37A7">
        <w:rPr>
          <w:szCs w:val="20"/>
          <w:lang w:val="en-US" w:eastAsia="en-US"/>
        </w:rPr>
        <w:t>Working knowledge of Arbor (school MIS system).</w:t>
      </w:r>
    </w:p>
    <w:p w14:paraId="0389F37A" w14:textId="77777777" w:rsidR="006C37A7" w:rsidRPr="006C37A7" w:rsidRDefault="006C37A7" w:rsidP="006C37A7">
      <w:pPr>
        <w:pStyle w:val="ListParagraph"/>
        <w:numPr>
          <w:ilvl w:val="0"/>
          <w:numId w:val="8"/>
        </w:numPr>
        <w:rPr>
          <w:szCs w:val="20"/>
          <w:lang w:val="en-US" w:eastAsia="en-US"/>
        </w:rPr>
      </w:pPr>
      <w:r w:rsidRPr="006C37A7">
        <w:rPr>
          <w:szCs w:val="20"/>
          <w:lang w:val="en-US" w:eastAsia="en-US"/>
        </w:rPr>
        <w:t>Experience in a school or educational setting.</w:t>
      </w:r>
    </w:p>
    <w:p w14:paraId="5E4E36E2" w14:textId="77777777" w:rsidR="006C37A7" w:rsidRPr="006C37A7" w:rsidRDefault="006C37A7" w:rsidP="006C37A7">
      <w:pPr>
        <w:rPr>
          <w:szCs w:val="20"/>
          <w:lang w:val="en-US" w:eastAsia="en-US"/>
        </w:rPr>
      </w:pPr>
    </w:p>
    <w:p w14:paraId="799C5257" w14:textId="77777777" w:rsidR="006C37A7" w:rsidRPr="006C37A7" w:rsidRDefault="006C37A7" w:rsidP="006C37A7">
      <w:pPr>
        <w:rPr>
          <w:szCs w:val="20"/>
          <w:lang w:val="en-US" w:eastAsia="en-US"/>
        </w:rPr>
      </w:pPr>
      <w:r w:rsidRPr="006C37A7">
        <w:rPr>
          <w:szCs w:val="20"/>
          <w:lang w:val="en-US" w:eastAsia="en-US"/>
        </w:rPr>
        <w:t>We are looking for someone who thrives in a dynamic environment and is committed to supporting the mission and values of our Catholic Academy. The successful candidate will be instrumental in ensuring our administrative systems run smoothly and that communication with all stakeholders—especially parents—is clear, professional, and timely.</w:t>
      </w:r>
    </w:p>
    <w:p w14:paraId="7D0FD66D" w14:textId="1672F198" w:rsidR="006C37A7" w:rsidRDefault="006C37A7" w:rsidP="006C37A7">
      <w:pPr>
        <w:rPr>
          <w:szCs w:val="20"/>
          <w:lang w:val="en-US" w:eastAsia="en-US"/>
        </w:rPr>
      </w:pPr>
      <w:r w:rsidRPr="006C37A7">
        <w:rPr>
          <w:szCs w:val="20"/>
          <w:lang w:val="en-US" w:eastAsia="en-US"/>
        </w:rPr>
        <w:t>Visits to the school are warmly welcomed and can be arranged by contacting the school office in advance.</w:t>
      </w:r>
    </w:p>
    <w:p w14:paraId="52AB0FA3" w14:textId="77777777" w:rsidR="006C37A7" w:rsidRPr="006C37A7" w:rsidRDefault="006C37A7" w:rsidP="006C37A7">
      <w:pPr>
        <w:rPr>
          <w:szCs w:val="20"/>
          <w:lang w:val="en-US" w:eastAsia="en-US"/>
        </w:rPr>
      </w:pPr>
    </w:p>
    <w:p w14:paraId="72A1DEBD" w14:textId="63A2197E" w:rsidR="006C37A7" w:rsidRPr="00B321CA" w:rsidRDefault="006C37A7" w:rsidP="006C37A7">
      <w:pPr>
        <w:rPr>
          <w:szCs w:val="20"/>
          <w:lang w:val="en-US" w:eastAsia="en-US"/>
        </w:rPr>
      </w:pPr>
      <w:r w:rsidRPr="006C37A7">
        <w:rPr>
          <w:szCs w:val="20"/>
          <w:lang w:val="en-US" w:eastAsia="en-US"/>
        </w:rPr>
        <w:t>For further details, please refer to the Recruitment Pack available on our website or contact the school directly.</w:t>
      </w:r>
    </w:p>
    <w:p w14:paraId="72890C0F" w14:textId="77777777" w:rsidR="00632665" w:rsidRPr="0037728B" w:rsidRDefault="00632665" w:rsidP="00DE124D">
      <w:pPr>
        <w:ind w:left="-540"/>
        <w:jc w:val="both"/>
        <w:rPr>
          <w:noProof/>
        </w:rPr>
      </w:pPr>
    </w:p>
    <w:p w14:paraId="0EA080FB" w14:textId="71239904" w:rsidR="00062D33" w:rsidRDefault="00CE2E44" w:rsidP="00661D6E">
      <w:pPr>
        <w:jc w:val="center"/>
      </w:pPr>
      <w:r w:rsidRPr="0043673A">
        <w:rPr>
          <w:b/>
          <w:noProof/>
        </w:rPr>
        <w:lastRenderedPageBreak/>
        <w:t>Candidates are welcome</w:t>
      </w:r>
      <w:r w:rsidR="00576507" w:rsidRPr="0043673A">
        <w:rPr>
          <w:b/>
          <w:noProof/>
        </w:rPr>
        <w:t xml:space="preserve"> and encouraged</w:t>
      </w:r>
      <w:r w:rsidRPr="0043673A">
        <w:rPr>
          <w:b/>
          <w:noProof/>
        </w:rPr>
        <w:t xml:space="preserve"> to visit the school</w:t>
      </w:r>
      <w:r w:rsidR="00661D6E" w:rsidRPr="0043673A">
        <w:rPr>
          <w:b/>
          <w:noProof/>
        </w:rPr>
        <w:t>s by prior arrangement</w:t>
      </w:r>
      <w:r w:rsidR="00062D33" w:rsidRPr="0043673A">
        <w:rPr>
          <w:b/>
          <w:noProof/>
        </w:rPr>
        <w:t xml:space="preserve">. </w:t>
      </w:r>
      <w:r w:rsidR="00632665" w:rsidRPr="0043673A">
        <w:rPr>
          <w:b/>
          <w:noProof/>
        </w:rPr>
        <w:t>Application packs are available from</w:t>
      </w:r>
      <w:r w:rsidR="00661D6E" w:rsidRPr="0043673A">
        <w:rPr>
          <w:b/>
          <w:noProof/>
        </w:rPr>
        <w:t xml:space="preserve"> </w:t>
      </w:r>
      <w:r w:rsidR="002E7ADA" w:rsidRPr="0043673A">
        <w:rPr>
          <w:b/>
          <w:noProof/>
        </w:rPr>
        <w:t>M</w:t>
      </w:r>
      <w:r w:rsidR="006C37A7">
        <w:rPr>
          <w:b/>
          <w:noProof/>
        </w:rPr>
        <w:t>iss Stacey</w:t>
      </w:r>
      <w:r w:rsidR="00CB47A1">
        <w:rPr>
          <w:b/>
          <w:noProof/>
        </w:rPr>
        <w:t xml:space="preserve"> </w:t>
      </w:r>
      <w:r w:rsidR="006C37A7">
        <w:rPr>
          <w:b/>
          <w:noProof/>
        </w:rPr>
        <w:t>Holnes</w:t>
      </w:r>
      <w:r w:rsidR="00632665" w:rsidRPr="0043673A">
        <w:rPr>
          <w:b/>
          <w:noProof/>
        </w:rPr>
        <w:t xml:space="preserve">, </w:t>
      </w:r>
      <w:r w:rsidR="00661D6E" w:rsidRPr="0043673A">
        <w:rPr>
          <w:b/>
          <w:noProof/>
        </w:rPr>
        <w:t>Academy</w:t>
      </w:r>
      <w:r w:rsidR="002E7ADA" w:rsidRPr="0043673A">
        <w:rPr>
          <w:b/>
          <w:noProof/>
        </w:rPr>
        <w:t xml:space="preserve"> Manager</w:t>
      </w:r>
      <w:r w:rsidR="00632665" w:rsidRPr="0043673A">
        <w:rPr>
          <w:b/>
          <w:noProof/>
        </w:rPr>
        <w:t xml:space="preserve">, </w:t>
      </w:r>
      <w:r w:rsidR="00CB47A1">
        <w:rPr>
          <w:rFonts w:eastAsia="Calibri"/>
          <w:b/>
          <w:lang w:eastAsia="en-US"/>
        </w:rPr>
        <w:t>Woodland Street, Biddulph, ST8 6 LW</w:t>
      </w:r>
      <w:r w:rsidR="00661D6E" w:rsidRPr="0043673A">
        <w:rPr>
          <w:rFonts w:eastAsia="Calibri"/>
          <w:b/>
          <w:lang w:eastAsia="en-US"/>
        </w:rPr>
        <w:t xml:space="preserve"> </w:t>
      </w:r>
      <w:r w:rsidR="00661D6E" w:rsidRPr="0043673A">
        <w:rPr>
          <w:b/>
          <w:noProof/>
        </w:rPr>
        <w:t>and also on the school</w:t>
      </w:r>
      <w:r w:rsidR="003B1A00">
        <w:rPr>
          <w:b/>
          <w:noProof/>
        </w:rPr>
        <w:t>’</w:t>
      </w:r>
      <w:r w:rsidR="00576507" w:rsidRPr="0043673A">
        <w:rPr>
          <w:b/>
          <w:noProof/>
        </w:rPr>
        <w:t>s Website</w:t>
      </w:r>
      <w:r w:rsidR="00236973" w:rsidRPr="0043673A">
        <w:rPr>
          <w:b/>
          <w:noProof/>
        </w:rPr>
        <w:t>:</w:t>
      </w:r>
      <w:r w:rsidR="00576507" w:rsidRPr="0043673A">
        <w:rPr>
          <w:b/>
          <w:noProof/>
        </w:rPr>
        <w:t xml:space="preserve"> </w:t>
      </w:r>
    </w:p>
    <w:p w14:paraId="3E80D575" w14:textId="77777777" w:rsidR="00661D6E" w:rsidRPr="00661D6E" w:rsidRDefault="00661D6E" w:rsidP="00661D6E">
      <w:pPr>
        <w:jc w:val="center"/>
        <w:rPr>
          <w:rFonts w:ascii="Calibri" w:eastAsia="Calibri" w:hAnsi="Calibri" w:cs="Times New Roman"/>
          <w:sz w:val="24"/>
          <w:szCs w:val="24"/>
          <w:lang w:eastAsia="en-US"/>
        </w:rPr>
      </w:pPr>
    </w:p>
    <w:p w14:paraId="6F89ACC9" w14:textId="77777777" w:rsidR="00CB5D36" w:rsidRPr="0037728B" w:rsidRDefault="00062D33" w:rsidP="00F22844">
      <w:pPr>
        <w:ind w:left="-540"/>
        <w:jc w:val="center"/>
        <w:rPr>
          <w:noProof/>
        </w:rPr>
      </w:pPr>
      <w:r w:rsidRPr="0037728B">
        <w:rPr>
          <w:noProof/>
        </w:rPr>
        <w:t xml:space="preserve">For further information about this post, </w:t>
      </w:r>
      <w:r w:rsidR="00CB5D36" w:rsidRPr="0037728B">
        <w:rPr>
          <w:noProof/>
        </w:rPr>
        <w:t xml:space="preserve">or to arrange a school visit, </w:t>
      </w:r>
      <w:r w:rsidRPr="0037728B">
        <w:rPr>
          <w:noProof/>
        </w:rPr>
        <w:t>please contact</w:t>
      </w:r>
    </w:p>
    <w:p w14:paraId="0FB69F92" w14:textId="77777777" w:rsidR="00632665" w:rsidRPr="0037728B" w:rsidRDefault="002E7ADA" w:rsidP="00F22844">
      <w:pPr>
        <w:ind w:left="-540"/>
        <w:jc w:val="center"/>
        <w:rPr>
          <w:noProof/>
        </w:rPr>
      </w:pPr>
      <w:r w:rsidRPr="0037728B">
        <w:rPr>
          <w:noProof/>
        </w:rPr>
        <w:t>Mrs S Rathbone</w:t>
      </w:r>
      <w:r w:rsidR="009852AC" w:rsidRPr="0037728B">
        <w:rPr>
          <w:noProof/>
        </w:rPr>
        <w:t xml:space="preserve">, </w:t>
      </w:r>
      <w:r w:rsidR="00661D6E">
        <w:rPr>
          <w:noProof/>
        </w:rPr>
        <w:t>Executive Principal</w:t>
      </w:r>
    </w:p>
    <w:p w14:paraId="6C1463F3" w14:textId="0043199E" w:rsidR="00AB1335" w:rsidRDefault="00632665" w:rsidP="00F22844">
      <w:pPr>
        <w:ind w:left="-540"/>
        <w:jc w:val="center"/>
        <w:rPr>
          <w:noProof/>
        </w:rPr>
      </w:pPr>
      <w:bookmarkStart w:id="1" w:name="_Hlk148717075"/>
      <w:r w:rsidRPr="0037728B">
        <w:rPr>
          <w:noProof/>
        </w:rPr>
        <w:t>Closing dat</w:t>
      </w:r>
      <w:r w:rsidR="0020286C" w:rsidRPr="0037728B">
        <w:rPr>
          <w:noProof/>
        </w:rPr>
        <w:t>e for all applications</w:t>
      </w:r>
      <w:r w:rsidR="00ED6945" w:rsidRPr="0037728B">
        <w:rPr>
          <w:noProof/>
        </w:rPr>
        <w:t xml:space="preserve">: </w:t>
      </w:r>
      <w:r w:rsidR="006C37A7">
        <w:rPr>
          <w:noProof/>
        </w:rPr>
        <w:t>7</w:t>
      </w:r>
      <w:r w:rsidR="00375EE4" w:rsidRPr="00375EE4">
        <w:rPr>
          <w:noProof/>
          <w:vertAlign w:val="superscript"/>
        </w:rPr>
        <w:t>th</w:t>
      </w:r>
      <w:r w:rsidR="00375EE4">
        <w:rPr>
          <w:noProof/>
        </w:rPr>
        <w:t xml:space="preserve"> </w:t>
      </w:r>
      <w:r w:rsidR="00CB47A1">
        <w:rPr>
          <w:noProof/>
        </w:rPr>
        <w:t>November</w:t>
      </w:r>
      <w:r w:rsidR="00375EE4">
        <w:rPr>
          <w:noProof/>
        </w:rPr>
        <w:t xml:space="preserve"> </w:t>
      </w:r>
      <w:r w:rsidR="008F600C">
        <w:rPr>
          <w:noProof/>
        </w:rPr>
        <w:t>202</w:t>
      </w:r>
      <w:r w:rsidR="006C37A7">
        <w:rPr>
          <w:noProof/>
        </w:rPr>
        <w:t>5</w:t>
      </w:r>
      <w:r w:rsidR="00661D6E">
        <w:rPr>
          <w:noProof/>
        </w:rPr>
        <w:t xml:space="preserve"> 12pm</w:t>
      </w:r>
      <w:r w:rsidR="00B8111B" w:rsidRPr="0037728B">
        <w:rPr>
          <w:noProof/>
        </w:rPr>
        <w:t xml:space="preserve"> </w:t>
      </w:r>
    </w:p>
    <w:p w14:paraId="654B5F28" w14:textId="2E13201B" w:rsidR="00661D6E" w:rsidRPr="0037728B" w:rsidRDefault="00661D6E" w:rsidP="00F22844">
      <w:pPr>
        <w:ind w:left="-540"/>
        <w:jc w:val="center"/>
        <w:rPr>
          <w:noProof/>
        </w:rPr>
      </w:pPr>
      <w:r>
        <w:rPr>
          <w:noProof/>
        </w:rPr>
        <w:t xml:space="preserve">Interviews will be held: wb </w:t>
      </w:r>
      <w:r w:rsidR="00CB47A1">
        <w:rPr>
          <w:noProof/>
        </w:rPr>
        <w:t>1</w:t>
      </w:r>
      <w:r w:rsidR="006C37A7">
        <w:rPr>
          <w:noProof/>
        </w:rPr>
        <w:t>0</w:t>
      </w:r>
      <w:r w:rsidR="00CB47A1" w:rsidRPr="00CB47A1">
        <w:rPr>
          <w:noProof/>
          <w:vertAlign w:val="superscript"/>
        </w:rPr>
        <w:t>th</w:t>
      </w:r>
      <w:r w:rsidR="00CB47A1">
        <w:rPr>
          <w:noProof/>
        </w:rPr>
        <w:t xml:space="preserve"> November</w:t>
      </w:r>
      <w:r w:rsidR="00375EE4">
        <w:rPr>
          <w:noProof/>
        </w:rPr>
        <w:t xml:space="preserve"> 202</w:t>
      </w:r>
      <w:r w:rsidR="006C37A7">
        <w:rPr>
          <w:noProof/>
        </w:rPr>
        <w:t>5</w:t>
      </w:r>
    </w:p>
    <w:bookmarkEnd w:id="1"/>
    <w:p w14:paraId="064EB868" w14:textId="77777777" w:rsidR="006C37A7" w:rsidRDefault="006C37A7" w:rsidP="0037728B">
      <w:pPr>
        <w:widowControl w:val="0"/>
        <w:suppressAutoHyphens/>
        <w:rPr>
          <w:rFonts w:eastAsia="SimSun"/>
          <w:b/>
          <w:bCs/>
          <w:kern w:val="1"/>
          <w:lang w:eastAsia="hi-IN"/>
        </w:rPr>
      </w:pPr>
    </w:p>
    <w:p w14:paraId="178E615E" w14:textId="400120A9" w:rsidR="0037728B" w:rsidRPr="0037728B" w:rsidRDefault="0037728B" w:rsidP="0037728B">
      <w:pPr>
        <w:widowControl w:val="0"/>
        <w:suppressAutoHyphens/>
        <w:rPr>
          <w:rFonts w:eastAsia="SimSun"/>
          <w:kern w:val="1"/>
          <w:lang w:eastAsia="hi-IN"/>
        </w:rPr>
      </w:pPr>
      <w:r w:rsidRPr="0037728B">
        <w:rPr>
          <w:rFonts w:eastAsia="SimSun"/>
          <w:b/>
          <w:bCs/>
          <w:kern w:val="1"/>
          <w:lang w:eastAsia="hi-IN"/>
        </w:rPr>
        <w:t xml:space="preserve">DBS Checks </w:t>
      </w:r>
    </w:p>
    <w:p w14:paraId="4C3A12D6" w14:textId="77777777" w:rsidR="0037728B" w:rsidRPr="0037728B" w:rsidRDefault="0037728B" w:rsidP="0037728B">
      <w:pPr>
        <w:widowControl w:val="0"/>
        <w:suppressAutoHyphens/>
        <w:rPr>
          <w:rFonts w:eastAsia="SimSun"/>
          <w:kern w:val="1"/>
          <w:lang w:eastAsia="hi-IN"/>
        </w:rPr>
      </w:pPr>
      <w:r w:rsidRPr="0037728B">
        <w:rPr>
          <w:rFonts w:eastAsia="SimSun"/>
          <w:kern w:val="1"/>
          <w:lang w:eastAsia="hi-IN"/>
        </w:rPr>
        <w:t xml:space="preserve">This post is subject to the Rehabilitation of Offenders Act 1974 (Exceptions) Amendment Order 1986 and, as such, it will be necessary for a Submission for Disclosure to be made to the Disclosure and Barring Service to check for any previous criminal convictions. Click here for further information. </w:t>
      </w:r>
    </w:p>
    <w:p w14:paraId="6AF184B7" w14:textId="77777777" w:rsidR="0037728B" w:rsidRPr="0037728B" w:rsidRDefault="0037728B" w:rsidP="0037728B">
      <w:pPr>
        <w:widowControl w:val="0"/>
        <w:suppressAutoHyphens/>
        <w:rPr>
          <w:rFonts w:eastAsia="SimSun"/>
          <w:kern w:val="1"/>
          <w:lang w:eastAsia="hi-IN"/>
        </w:rPr>
      </w:pPr>
    </w:p>
    <w:p w14:paraId="4E7D4CAD" w14:textId="77777777" w:rsidR="0037728B" w:rsidRPr="0037728B" w:rsidRDefault="0037728B" w:rsidP="0037728B">
      <w:pPr>
        <w:widowControl w:val="0"/>
        <w:suppressAutoHyphens/>
        <w:rPr>
          <w:rFonts w:eastAsia="SimSun"/>
          <w:kern w:val="1"/>
          <w:lang w:eastAsia="hi-IN"/>
        </w:rPr>
      </w:pPr>
      <w:r w:rsidRPr="0037728B">
        <w:rPr>
          <w:rFonts w:eastAsia="SimSun"/>
          <w:b/>
          <w:bCs/>
          <w:kern w:val="1"/>
          <w:lang w:eastAsia="hi-IN"/>
        </w:rPr>
        <w:t xml:space="preserve">Asylum and Immigration </w:t>
      </w:r>
    </w:p>
    <w:p w14:paraId="37F36DC7" w14:textId="10C22EC5" w:rsidR="00CF2469" w:rsidRDefault="0037728B" w:rsidP="00661D6E">
      <w:pPr>
        <w:rPr>
          <w:rFonts w:eastAsia="SimSun"/>
          <w:kern w:val="1"/>
          <w:lang w:eastAsia="hi-IN"/>
        </w:rPr>
      </w:pPr>
      <w:r w:rsidRPr="0037728B">
        <w:rPr>
          <w:rFonts w:eastAsia="SimSun"/>
          <w:kern w:val="1"/>
          <w:lang w:eastAsia="hi-IN"/>
        </w:rPr>
        <w:t>To comply with Asylum and Immigration legislation you will be required (if appointed) to provide one or more documents from the Immigration Act 2006 - List A and B. You must provide proof of current and valid permission to be in the United Kingdom and valid</w:t>
      </w:r>
      <w:r w:rsidR="00035D80">
        <w:rPr>
          <w:rFonts w:eastAsia="SimSun"/>
          <w:kern w:val="1"/>
          <w:lang w:eastAsia="hi-IN"/>
        </w:rPr>
        <w:t xml:space="preserve"> </w:t>
      </w:r>
      <w:r w:rsidR="00661D6E" w:rsidRPr="00661D6E">
        <w:rPr>
          <w:rFonts w:eastAsia="SimSun"/>
          <w:kern w:val="1"/>
          <w:lang w:eastAsia="hi-IN"/>
        </w:rPr>
        <w:t xml:space="preserve">permission to do the type of work offered. Further information is available at: </w:t>
      </w:r>
      <w:hyperlink r:id="rId9" w:history="1">
        <w:r w:rsidR="00CB47A1" w:rsidRPr="00DF13A1">
          <w:rPr>
            <w:rStyle w:val="Hyperlink"/>
            <w:rFonts w:eastAsia="SimSun"/>
            <w:kern w:val="1"/>
            <w:lang w:eastAsia="hi-IN"/>
          </w:rPr>
          <w:t>www.bia.homeoffice.gov.uk/employers/</w:t>
        </w:r>
      </w:hyperlink>
    </w:p>
    <w:p w14:paraId="798568A4" w14:textId="04890646" w:rsidR="00CB47A1" w:rsidRDefault="00CB47A1" w:rsidP="00661D6E">
      <w:pPr>
        <w:rPr>
          <w:rFonts w:eastAsia="SimSun"/>
          <w:kern w:val="1"/>
          <w:lang w:eastAsia="hi-IN"/>
        </w:rPr>
      </w:pPr>
    </w:p>
    <w:p w14:paraId="17C26294" w14:textId="2B7CBBCB" w:rsidR="00CB47A1" w:rsidRPr="00661D6E" w:rsidRDefault="006C37A7" w:rsidP="00661D6E">
      <w:pPr>
        <w:rPr>
          <w:rFonts w:eastAsia="SimSun"/>
          <w:kern w:val="1"/>
          <w:lang w:eastAsia="hi-IN"/>
        </w:rPr>
      </w:pPr>
      <w:r>
        <w:t>In line with Keeping Children Safe in Education guidance, all shortlisted candidates will be subject to an online search as part of the recruitment process.</w:t>
      </w:r>
    </w:p>
    <w:sectPr w:rsidR="00CB47A1" w:rsidRPr="00661D6E" w:rsidSect="00F22844">
      <w:pgSz w:w="11906" w:h="16838"/>
      <w:pgMar w:top="1440" w:right="180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C6136"/>
    <w:multiLevelType w:val="hybridMultilevel"/>
    <w:tmpl w:val="4E16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A3419"/>
    <w:multiLevelType w:val="hybridMultilevel"/>
    <w:tmpl w:val="D2C8C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10963"/>
    <w:multiLevelType w:val="hybridMultilevel"/>
    <w:tmpl w:val="F822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F2971"/>
    <w:multiLevelType w:val="hybridMultilevel"/>
    <w:tmpl w:val="F7A059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C393D"/>
    <w:multiLevelType w:val="hybridMultilevel"/>
    <w:tmpl w:val="DFB6E182"/>
    <w:lvl w:ilvl="0" w:tplc="10A87584">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50F474A6"/>
    <w:multiLevelType w:val="hybridMultilevel"/>
    <w:tmpl w:val="C00886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11C9A"/>
    <w:multiLevelType w:val="hybridMultilevel"/>
    <w:tmpl w:val="FE2C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B75703"/>
    <w:multiLevelType w:val="hybridMultilevel"/>
    <w:tmpl w:val="BF2EF4C6"/>
    <w:lvl w:ilvl="0" w:tplc="6C268152">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35"/>
    <w:rsid w:val="000037DB"/>
    <w:rsid w:val="00012B3A"/>
    <w:rsid w:val="00030DE8"/>
    <w:rsid w:val="00035D80"/>
    <w:rsid w:val="00043A51"/>
    <w:rsid w:val="0006016E"/>
    <w:rsid w:val="00062D33"/>
    <w:rsid w:val="00062E86"/>
    <w:rsid w:val="000D2BD7"/>
    <w:rsid w:val="00145A41"/>
    <w:rsid w:val="00147EDB"/>
    <w:rsid w:val="001762CE"/>
    <w:rsid w:val="001B2778"/>
    <w:rsid w:val="001F5239"/>
    <w:rsid w:val="0020286C"/>
    <w:rsid w:val="00235BA8"/>
    <w:rsid w:val="00236973"/>
    <w:rsid w:val="0024063E"/>
    <w:rsid w:val="002A1EA7"/>
    <w:rsid w:val="002E7ADA"/>
    <w:rsid w:val="002F5A95"/>
    <w:rsid w:val="0036195C"/>
    <w:rsid w:val="00375EE4"/>
    <w:rsid w:val="00376B90"/>
    <w:rsid w:val="0037728B"/>
    <w:rsid w:val="00392C98"/>
    <w:rsid w:val="003B1A00"/>
    <w:rsid w:val="0043673A"/>
    <w:rsid w:val="004558DE"/>
    <w:rsid w:val="004573D1"/>
    <w:rsid w:val="004764ED"/>
    <w:rsid w:val="00481F8F"/>
    <w:rsid w:val="0051777D"/>
    <w:rsid w:val="005329A5"/>
    <w:rsid w:val="005654BD"/>
    <w:rsid w:val="00571DA9"/>
    <w:rsid w:val="00576507"/>
    <w:rsid w:val="00582536"/>
    <w:rsid w:val="00607053"/>
    <w:rsid w:val="00632665"/>
    <w:rsid w:val="00657378"/>
    <w:rsid w:val="00661D6E"/>
    <w:rsid w:val="006A03A9"/>
    <w:rsid w:val="006B25FA"/>
    <w:rsid w:val="006C37A7"/>
    <w:rsid w:val="0070333D"/>
    <w:rsid w:val="007323AF"/>
    <w:rsid w:val="00785BF7"/>
    <w:rsid w:val="007A4BF0"/>
    <w:rsid w:val="007C31DC"/>
    <w:rsid w:val="007C3966"/>
    <w:rsid w:val="007E648A"/>
    <w:rsid w:val="0082350A"/>
    <w:rsid w:val="00830723"/>
    <w:rsid w:val="0087126E"/>
    <w:rsid w:val="00873B5B"/>
    <w:rsid w:val="00893970"/>
    <w:rsid w:val="008D7872"/>
    <w:rsid w:val="008F600C"/>
    <w:rsid w:val="00922AAE"/>
    <w:rsid w:val="00982D82"/>
    <w:rsid w:val="00984E9E"/>
    <w:rsid w:val="009852AC"/>
    <w:rsid w:val="00A02E63"/>
    <w:rsid w:val="00A61780"/>
    <w:rsid w:val="00A87917"/>
    <w:rsid w:val="00AB1335"/>
    <w:rsid w:val="00AE2135"/>
    <w:rsid w:val="00B071D2"/>
    <w:rsid w:val="00B10996"/>
    <w:rsid w:val="00B36F3B"/>
    <w:rsid w:val="00B47800"/>
    <w:rsid w:val="00B50026"/>
    <w:rsid w:val="00B51060"/>
    <w:rsid w:val="00B718A6"/>
    <w:rsid w:val="00B8111B"/>
    <w:rsid w:val="00B85603"/>
    <w:rsid w:val="00BC394C"/>
    <w:rsid w:val="00BC7287"/>
    <w:rsid w:val="00BD62FB"/>
    <w:rsid w:val="00BD6DFA"/>
    <w:rsid w:val="00BE7AA6"/>
    <w:rsid w:val="00BF2A4F"/>
    <w:rsid w:val="00C22291"/>
    <w:rsid w:val="00C745CD"/>
    <w:rsid w:val="00C86AB1"/>
    <w:rsid w:val="00C9044A"/>
    <w:rsid w:val="00CB47A1"/>
    <w:rsid w:val="00CB5D36"/>
    <w:rsid w:val="00CE2E44"/>
    <w:rsid w:val="00CE469B"/>
    <w:rsid w:val="00CF2469"/>
    <w:rsid w:val="00D330C2"/>
    <w:rsid w:val="00D33415"/>
    <w:rsid w:val="00D54D72"/>
    <w:rsid w:val="00D94D8B"/>
    <w:rsid w:val="00DA2281"/>
    <w:rsid w:val="00DE124D"/>
    <w:rsid w:val="00E205DE"/>
    <w:rsid w:val="00E8213A"/>
    <w:rsid w:val="00EA2156"/>
    <w:rsid w:val="00EB57A1"/>
    <w:rsid w:val="00ED6945"/>
    <w:rsid w:val="00F22844"/>
    <w:rsid w:val="00F231F9"/>
    <w:rsid w:val="00F41A18"/>
    <w:rsid w:val="00F55E7B"/>
    <w:rsid w:val="00F71125"/>
    <w:rsid w:val="00F9320B"/>
    <w:rsid w:val="00FC7548"/>
    <w:rsid w:val="00FF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3F647"/>
  <w15:docId w15:val="{DB8E9CC5-EF9E-4B01-B6CD-D7186A2E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31F9"/>
    <w:rPr>
      <w:rFonts w:ascii="Arial" w:hAnsi="Arial" w:cs="Arial"/>
      <w:sz w:val="22"/>
      <w:szCs w:val="22"/>
    </w:rPr>
  </w:style>
  <w:style w:type="paragraph" w:styleId="Heading1">
    <w:name w:val="heading 1"/>
    <w:basedOn w:val="Normal"/>
    <w:next w:val="Normal"/>
    <w:qFormat/>
    <w:rsid w:val="002F5A95"/>
    <w:pPr>
      <w:keepNext/>
      <w:jc w:val="both"/>
      <w:outlineLvl w:val="0"/>
    </w:pPr>
    <w:rPr>
      <w:rFonts w:ascii="Times New Roman" w:hAnsi="Times New Roman" w:cs="Times New Roman"/>
      <w:b/>
      <w:sz w:val="24"/>
      <w:szCs w:val="20"/>
      <w:lang w:eastAsia="en-US"/>
    </w:rPr>
  </w:style>
  <w:style w:type="paragraph" w:styleId="Heading4">
    <w:name w:val="heading 4"/>
    <w:basedOn w:val="Normal"/>
    <w:next w:val="Normal"/>
    <w:link w:val="Heading4Char"/>
    <w:semiHidden/>
    <w:unhideWhenUsed/>
    <w:qFormat/>
    <w:rsid w:val="006C37A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C37A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6507"/>
    <w:rPr>
      <w:color w:val="0000FF"/>
      <w:u w:val="single"/>
    </w:rPr>
  </w:style>
  <w:style w:type="paragraph" w:styleId="BalloonText">
    <w:name w:val="Balloon Text"/>
    <w:basedOn w:val="Normal"/>
    <w:semiHidden/>
    <w:rsid w:val="00147EDB"/>
    <w:rPr>
      <w:rFonts w:ascii="Tahoma" w:hAnsi="Tahoma" w:cs="Tahoma"/>
      <w:sz w:val="16"/>
      <w:szCs w:val="16"/>
    </w:rPr>
  </w:style>
  <w:style w:type="character" w:styleId="FollowedHyperlink">
    <w:name w:val="FollowedHyperlink"/>
    <w:basedOn w:val="DefaultParagraphFont"/>
    <w:rsid w:val="002F5A95"/>
    <w:rPr>
      <w:color w:val="800080"/>
      <w:u w:val="single"/>
    </w:rPr>
  </w:style>
  <w:style w:type="paragraph" w:styleId="ListParagraph">
    <w:name w:val="List Paragraph"/>
    <w:basedOn w:val="Normal"/>
    <w:uiPriority w:val="34"/>
    <w:qFormat/>
    <w:rsid w:val="007C31DC"/>
    <w:pPr>
      <w:ind w:left="720"/>
      <w:contextualSpacing/>
    </w:pPr>
  </w:style>
  <w:style w:type="character" w:styleId="UnresolvedMention">
    <w:name w:val="Unresolved Mention"/>
    <w:basedOn w:val="DefaultParagraphFont"/>
    <w:uiPriority w:val="99"/>
    <w:semiHidden/>
    <w:unhideWhenUsed/>
    <w:rsid w:val="00CB47A1"/>
    <w:rPr>
      <w:color w:val="605E5C"/>
      <w:shd w:val="clear" w:color="auto" w:fill="E1DFDD"/>
    </w:rPr>
  </w:style>
  <w:style w:type="character" w:customStyle="1" w:styleId="Heading4Char">
    <w:name w:val="Heading 4 Char"/>
    <w:basedOn w:val="DefaultParagraphFont"/>
    <w:link w:val="Heading4"/>
    <w:semiHidden/>
    <w:rsid w:val="006C37A7"/>
    <w:rPr>
      <w:rFonts w:asciiTheme="majorHAnsi" w:eastAsiaTheme="majorEastAsia" w:hAnsiTheme="majorHAnsi" w:cstheme="majorBidi"/>
      <w:i/>
      <w:iCs/>
      <w:color w:val="365F91" w:themeColor="accent1" w:themeShade="BF"/>
      <w:sz w:val="22"/>
      <w:szCs w:val="22"/>
    </w:rPr>
  </w:style>
  <w:style w:type="character" w:styleId="Strong">
    <w:name w:val="Strong"/>
    <w:basedOn w:val="DefaultParagraphFont"/>
    <w:uiPriority w:val="22"/>
    <w:qFormat/>
    <w:rsid w:val="006C37A7"/>
    <w:rPr>
      <w:b/>
      <w:bCs/>
    </w:rPr>
  </w:style>
  <w:style w:type="character" w:customStyle="1" w:styleId="Heading5Char">
    <w:name w:val="Heading 5 Char"/>
    <w:basedOn w:val="DefaultParagraphFont"/>
    <w:link w:val="Heading5"/>
    <w:semiHidden/>
    <w:rsid w:val="006C37A7"/>
    <w:rPr>
      <w:rFonts w:asciiTheme="majorHAnsi" w:eastAsiaTheme="majorEastAsia" w:hAnsiTheme="majorHAnsi" w:cstheme="majorBidi"/>
      <w:color w:val="365F91" w:themeColor="accent1" w:themeShade="BF"/>
      <w:sz w:val="22"/>
      <w:szCs w:val="22"/>
    </w:rPr>
  </w:style>
  <w:style w:type="paragraph" w:styleId="NormalWeb">
    <w:name w:val="Normal (Web)"/>
    <w:basedOn w:val="Normal"/>
    <w:uiPriority w:val="99"/>
    <w:unhideWhenUsed/>
    <w:rsid w:val="006C37A7"/>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6C3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46151">
      <w:bodyDiv w:val="1"/>
      <w:marLeft w:val="0"/>
      <w:marRight w:val="0"/>
      <w:marTop w:val="0"/>
      <w:marBottom w:val="0"/>
      <w:divBdr>
        <w:top w:val="none" w:sz="0" w:space="0" w:color="auto"/>
        <w:left w:val="none" w:sz="0" w:space="0" w:color="auto"/>
        <w:bottom w:val="none" w:sz="0" w:space="0" w:color="auto"/>
        <w:right w:val="none" w:sz="0" w:space="0" w:color="auto"/>
      </w:divBdr>
    </w:div>
    <w:div w:id="16534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ia.homeoffice.gov.uk/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94087f4-47f3-4d9f-aa2e-bf2fa58e19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BF636E0AF5584B8FD033E896243DCF" ma:contentTypeVersion="15" ma:contentTypeDescription="Create a new document." ma:contentTypeScope="" ma:versionID="cc88de632da3718b1da692e800689953">
  <xsd:schema xmlns:xsd="http://www.w3.org/2001/XMLSchema" xmlns:xs="http://www.w3.org/2001/XMLSchema" xmlns:p="http://schemas.microsoft.com/office/2006/metadata/properties" xmlns:ns3="494087f4-47f3-4d9f-aa2e-bf2fa58e1992" targetNamespace="http://schemas.microsoft.com/office/2006/metadata/properties" ma:root="true" ma:fieldsID="4bac382495412a4b66787d4708ca120d" ns3:_="">
    <xsd:import namespace="494087f4-47f3-4d9f-aa2e-bf2fa58e19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ystemTags" minOccurs="0"/>
                <xsd:element ref="ns3:MediaServiceSearchProperties"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087f4-47f3-4d9f-aa2e-bf2fa58e1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ECD82-0D3C-4FB5-83B6-808B44B7C97A}">
  <ds:schemaRefs>
    <ds:schemaRef ds:uri="http://schemas.microsoft.com/sharepoint/v3/contenttype/forms"/>
  </ds:schemaRefs>
</ds:datastoreItem>
</file>

<file path=customXml/itemProps2.xml><?xml version="1.0" encoding="utf-8"?>
<ds:datastoreItem xmlns:ds="http://schemas.openxmlformats.org/officeDocument/2006/customXml" ds:itemID="{9B2F020C-C670-4C1F-88AB-9192E1D38D67}">
  <ds:schemaRefs>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494087f4-47f3-4d9f-aa2e-bf2fa58e1992"/>
    <ds:schemaRef ds:uri="http://purl.org/dc/elements/1.1/"/>
  </ds:schemaRefs>
</ds:datastoreItem>
</file>

<file path=customXml/itemProps3.xml><?xml version="1.0" encoding="utf-8"?>
<ds:datastoreItem xmlns:ds="http://schemas.openxmlformats.org/officeDocument/2006/customXml" ds:itemID="{FFE9213F-6D34-4816-9294-5E2D3D495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087f4-47f3-4d9f-aa2e-bf2fa58e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3059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ST</vt:lpstr>
    </vt:vector>
  </TitlesOfParts>
  <Company>Stoke on Trent City Council</Company>
  <LinksUpToDate>false</LinksUpToDate>
  <CharactersWithSpaces>3591</CharactersWithSpaces>
  <SharedDoc>false</SharedDoc>
  <HLinks>
    <vt:vector size="18" baseType="variant">
      <vt:variant>
        <vt:i4>2490428</vt:i4>
      </vt:variant>
      <vt:variant>
        <vt:i4>6</vt:i4>
      </vt:variant>
      <vt:variant>
        <vt:i4>0</vt:i4>
      </vt:variant>
      <vt:variant>
        <vt:i4>5</vt:i4>
      </vt:variant>
      <vt:variant>
        <vt:lpwstr>http://www.st-marysrc.stoke.sch.uk/</vt:lpwstr>
      </vt:variant>
      <vt:variant>
        <vt:lpwstr/>
      </vt:variant>
      <vt:variant>
        <vt:i4>2490428</vt:i4>
      </vt:variant>
      <vt:variant>
        <vt:i4>3</vt:i4>
      </vt:variant>
      <vt:variant>
        <vt:i4>0</vt:i4>
      </vt:variant>
      <vt:variant>
        <vt:i4>5</vt:i4>
      </vt:variant>
      <vt:variant>
        <vt:lpwstr>http://www.st-marysrc.stoke.sch.uk/</vt:lpwstr>
      </vt:variant>
      <vt:variant>
        <vt:lpwstr/>
      </vt:variant>
      <vt:variant>
        <vt:i4>4849698</vt:i4>
      </vt:variant>
      <vt:variant>
        <vt:i4>0</vt:i4>
      </vt:variant>
      <vt:variant>
        <vt:i4>0</vt:i4>
      </vt:variant>
      <vt:variant>
        <vt:i4>5</vt:i4>
      </vt:variant>
      <vt:variant>
        <vt:lpwstr>mailto:stmaryrc@sgfl.org.uk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myates</dc:creator>
  <cp:lastModifiedBy>Tom James</cp:lastModifiedBy>
  <cp:revision>2</cp:revision>
  <cp:lastPrinted>2009-01-28T11:27:00Z</cp:lastPrinted>
  <dcterms:created xsi:type="dcterms:W3CDTF">2025-10-24T07:41:00Z</dcterms:created>
  <dcterms:modified xsi:type="dcterms:W3CDTF">2025-10-24T07:41:00Z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0x0101003ABF636E0AF5584B8FD033E896243DCF</vt:lpwstr>
  </property>
</Properties>
</file>